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B0" w:rsidRPr="00636BBE" w:rsidRDefault="00683917">
      <w:pPr>
        <w:pStyle w:val="Title"/>
        <w:rPr>
          <w:rFonts w:ascii="Arial" w:hAnsi="Arial"/>
          <w:sz w:val="24"/>
        </w:rPr>
      </w:pPr>
      <w:r w:rsidRPr="00636BBE">
        <w:rPr>
          <w:rFonts w:ascii="Arial" w:hAnsi="Arial"/>
          <w:sz w:val="24"/>
        </w:rPr>
        <w:t>Public Notice</w:t>
      </w:r>
    </w:p>
    <w:p w:rsidR="003E2FB0" w:rsidRPr="00636BBE" w:rsidRDefault="003E2FB0">
      <w:pPr>
        <w:rPr>
          <w:rFonts w:ascii="Arial" w:hAnsi="Arial"/>
          <w:sz w:val="20"/>
        </w:rPr>
      </w:pPr>
    </w:p>
    <w:p w:rsidR="003E2FB0" w:rsidRDefault="00683917">
      <w:pPr>
        <w:pStyle w:val="BodyText"/>
        <w:rPr>
          <w:rFonts w:ascii="Arial" w:hAnsi="Arial"/>
          <w:sz w:val="22"/>
          <w:szCs w:val="22"/>
        </w:rPr>
      </w:pPr>
      <w:r w:rsidRPr="00636BBE">
        <w:rPr>
          <w:rFonts w:ascii="Arial" w:hAnsi="Arial"/>
          <w:sz w:val="22"/>
          <w:szCs w:val="22"/>
        </w:rPr>
        <w:t>As required by the provisions of 35C.1, Code of Iowa, notice of recruitment for the following position is being given:</w:t>
      </w:r>
    </w:p>
    <w:p w:rsidR="00523E6C" w:rsidRPr="00523E6C" w:rsidRDefault="00523E6C">
      <w:pPr>
        <w:pStyle w:val="BodyText"/>
        <w:rPr>
          <w:rFonts w:ascii="Arial" w:hAnsi="Arial"/>
          <w:sz w:val="22"/>
          <w:szCs w:val="22"/>
        </w:rPr>
      </w:pPr>
    </w:p>
    <w:p w:rsidR="003E2FB0" w:rsidRDefault="008F4A56">
      <w:pPr>
        <w:jc w:val="center"/>
        <w:rPr>
          <w:rFonts w:ascii="Arial" w:hAnsi="Arial"/>
          <w:b/>
          <w:bCs/>
        </w:rPr>
      </w:pPr>
      <w:r>
        <w:rPr>
          <w:rFonts w:ascii="Arial" w:hAnsi="Arial"/>
          <w:b/>
          <w:bCs/>
        </w:rPr>
        <w:t xml:space="preserve">Newton </w:t>
      </w:r>
      <w:proofErr w:type="spellStart"/>
      <w:r>
        <w:rPr>
          <w:rFonts w:ascii="Arial" w:hAnsi="Arial"/>
          <w:b/>
          <w:bCs/>
        </w:rPr>
        <w:t>WaterWorks</w:t>
      </w:r>
      <w:proofErr w:type="spellEnd"/>
      <w:r>
        <w:rPr>
          <w:rFonts w:ascii="Arial" w:hAnsi="Arial"/>
          <w:b/>
          <w:bCs/>
        </w:rPr>
        <w:t xml:space="preserve"> Distribution </w:t>
      </w:r>
      <w:r w:rsidR="00734E93">
        <w:rPr>
          <w:rFonts w:ascii="Arial" w:hAnsi="Arial"/>
          <w:b/>
          <w:bCs/>
        </w:rPr>
        <w:t>Operator</w:t>
      </w:r>
    </w:p>
    <w:p w:rsidR="003E2FB0" w:rsidRDefault="00683917">
      <w:pPr>
        <w:pStyle w:val="Heading1"/>
        <w:rPr>
          <w:rFonts w:ascii="Arial" w:hAnsi="Arial"/>
          <w:sz w:val="24"/>
        </w:rPr>
      </w:pPr>
      <w:r>
        <w:rPr>
          <w:rFonts w:ascii="Arial" w:hAnsi="Arial"/>
          <w:sz w:val="24"/>
        </w:rPr>
        <w:t>City of Newton, Iowa</w:t>
      </w:r>
    </w:p>
    <w:p w:rsidR="003E2FB0" w:rsidRPr="00523E6C" w:rsidRDefault="003E2FB0">
      <w:pPr>
        <w:rPr>
          <w:rFonts w:ascii="Arial" w:hAnsi="Arial"/>
          <w:sz w:val="22"/>
          <w:szCs w:val="22"/>
        </w:rPr>
      </w:pPr>
    </w:p>
    <w:p w:rsidR="00734E93" w:rsidRPr="00734E93" w:rsidRDefault="00734E93" w:rsidP="00734E93">
      <w:pPr>
        <w:jc w:val="both"/>
        <w:rPr>
          <w:rFonts w:ascii="Arial" w:hAnsi="Arial"/>
          <w:szCs w:val="20"/>
        </w:rPr>
      </w:pPr>
      <w:r w:rsidRPr="00734E93">
        <w:rPr>
          <w:rFonts w:ascii="Helvetica" w:hAnsi="Helvetica"/>
          <w:b/>
          <w:caps/>
          <w:szCs w:val="20"/>
        </w:rPr>
        <w:t>Purpose</w:t>
      </w:r>
      <w:r w:rsidRPr="00734E93">
        <w:rPr>
          <w:rFonts w:ascii="Arial" w:hAnsi="Arial"/>
          <w:b/>
          <w:caps/>
          <w:szCs w:val="20"/>
        </w:rPr>
        <w:t>:</w:t>
      </w:r>
      <w:r w:rsidRPr="00734E93">
        <w:rPr>
          <w:rFonts w:ascii="Arial" w:hAnsi="Arial"/>
          <w:szCs w:val="20"/>
        </w:rPr>
        <w:t xml:space="preserve">  Under the general supervision of the Newton </w:t>
      </w:r>
      <w:proofErr w:type="spellStart"/>
      <w:r w:rsidRPr="00734E93">
        <w:rPr>
          <w:rFonts w:ascii="Arial" w:hAnsi="Arial"/>
          <w:szCs w:val="20"/>
        </w:rPr>
        <w:t>WaterWorks</w:t>
      </w:r>
      <w:proofErr w:type="spellEnd"/>
      <w:r w:rsidRPr="00734E93">
        <w:rPr>
          <w:rFonts w:ascii="Arial" w:hAnsi="Arial"/>
          <w:szCs w:val="20"/>
        </w:rPr>
        <w:t xml:space="preserve"> Distribution Supervisor, performs various duties relating to the construction, maintenance and repair of a water distribution system; performs related assignments or tasks as assigned. Position is subject to on-call duty 24 hours per day.</w:t>
      </w:r>
    </w:p>
    <w:p w:rsidR="00734E93" w:rsidRPr="00734E93" w:rsidRDefault="00734E93" w:rsidP="00734E93">
      <w:pPr>
        <w:jc w:val="both"/>
        <w:rPr>
          <w:rFonts w:ascii="Arial" w:hAnsi="Arial"/>
          <w:szCs w:val="20"/>
        </w:rPr>
      </w:pPr>
    </w:p>
    <w:p w:rsidR="00734E93" w:rsidRPr="00734E93" w:rsidRDefault="00734E93" w:rsidP="00734E93">
      <w:pPr>
        <w:jc w:val="both"/>
        <w:rPr>
          <w:rFonts w:ascii="Helvetica" w:hAnsi="Helvetica"/>
          <w:szCs w:val="20"/>
        </w:rPr>
      </w:pPr>
      <w:r w:rsidRPr="00734E93">
        <w:rPr>
          <w:rFonts w:ascii="Helvetica" w:hAnsi="Helvetica"/>
          <w:b/>
          <w:caps/>
          <w:szCs w:val="20"/>
        </w:rPr>
        <w:t>ResponsibIlities include but are not limited to the following</w:t>
      </w:r>
      <w:r w:rsidRPr="00734E93">
        <w:rPr>
          <w:rFonts w:ascii="Helvetica" w:hAnsi="Helvetica"/>
          <w:b/>
          <w:szCs w:val="20"/>
        </w:rPr>
        <w:t>:</w:t>
      </w:r>
      <w:r w:rsidRPr="00734E93">
        <w:rPr>
          <w:rFonts w:ascii="Helvetica" w:hAnsi="Helvetica"/>
          <w:szCs w:val="20"/>
        </w:rPr>
        <w:t xml:space="preserve"> </w:t>
      </w:r>
    </w:p>
    <w:p w:rsidR="00734E93" w:rsidRPr="00734E93" w:rsidRDefault="00734E93" w:rsidP="00734E93">
      <w:pPr>
        <w:jc w:val="both"/>
        <w:rPr>
          <w:rFonts w:ascii="Helvetica" w:hAnsi="Helvetica"/>
          <w:szCs w:val="20"/>
        </w:rPr>
      </w:pPr>
    </w:p>
    <w:p w:rsidR="00734E93" w:rsidRPr="00734E93" w:rsidRDefault="00734E93" w:rsidP="00734E93">
      <w:pPr>
        <w:numPr>
          <w:ilvl w:val="0"/>
          <w:numId w:val="28"/>
        </w:numPr>
        <w:jc w:val="both"/>
        <w:rPr>
          <w:rFonts w:ascii="Arial" w:hAnsi="Arial"/>
          <w:szCs w:val="20"/>
        </w:rPr>
      </w:pPr>
      <w:r w:rsidRPr="00734E93">
        <w:rPr>
          <w:rFonts w:ascii="Arial" w:hAnsi="Arial"/>
          <w:szCs w:val="20"/>
        </w:rPr>
        <w:t>Performs maintenance and repair activities in the water distribution system – including but not limited to repairing water main, repair of valves and maintaining and repairing fire hydrants.</w:t>
      </w:r>
    </w:p>
    <w:p w:rsidR="00734E93" w:rsidRPr="00734E93" w:rsidRDefault="00734E93" w:rsidP="00734E93">
      <w:pPr>
        <w:numPr>
          <w:ilvl w:val="0"/>
          <w:numId w:val="28"/>
        </w:numPr>
        <w:jc w:val="both"/>
        <w:rPr>
          <w:rFonts w:ascii="Arial" w:hAnsi="Arial"/>
          <w:szCs w:val="20"/>
        </w:rPr>
      </w:pPr>
      <w:r w:rsidRPr="00734E93">
        <w:rPr>
          <w:rFonts w:ascii="Arial" w:hAnsi="Arial"/>
          <w:szCs w:val="20"/>
        </w:rPr>
        <w:t xml:space="preserve">Responds to service calls and other emergencies as directed during normal business hours and is available to be on-call outside of normal working hours. Will be required to perform duties during off-hour emergencies, weekends or holidays. </w:t>
      </w:r>
    </w:p>
    <w:p w:rsidR="00734E93" w:rsidRPr="00734E93" w:rsidRDefault="00734E93" w:rsidP="00734E93">
      <w:pPr>
        <w:numPr>
          <w:ilvl w:val="0"/>
          <w:numId w:val="28"/>
        </w:numPr>
        <w:jc w:val="both"/>
        <w:rPr>
          <w:rFonts w:ascii="Arial" w:hAnsi="Arial"/>
          <w:szCs w:val="20"/>
        </w:rPr>
      </w:pPr>
      <w:r w:rsidRPr="00734E93">
        <w:rPr>
          <w:rFonts w:ascii="Arial" w:hAnsi="Arial"/>
          <w:szCs w:val="20"/>
        </w:rPr>
        <w:t>Conduct daily/weekly/monthly monitoring, water quality samples, and other related testing as established by industry standards and local, state, and federal rules and regulations, and laws.</w:t>
      </w:r>
    </w:p>
    <w:p w:rsidR="00734E93" w:rsidRPr="00734E93" w:rsidRDefault="00734E93" w:rsidP="00734E93">
      <w:pPr>
        <w:numPr>
          <w:ilvl w:val="0"/>
          <w:numId w:val="28"/>
        </w:numPr>
        <w:jc w:val="both"/>
        <w:rPr>
          <w:rFonts w:ascii="Arial" w:hAnsi="Arial"/>
          <w:szCs w:val="20"/>
        </w:rPr>
      </w:pPr>
      <w:r w:rsidRPr="00734E93">
        <w:rPr>
          <w:rFonts w:ascii="Arial" w:hAnsi="Arial"/>
          <w:szCs w:val="20"/>
        </w:rPr>
        <w:t>Apply safe work practices in everyday work.</w:t>
      </w:r>
    </w:p>
    <w:p w:rsidR="00734E93" w:rsidRPr="00734E93" w:rsidRDefault="00734E93" w:rsidP="00734E93">
      <w:pPr>
        <w:numPr>
          <w:ilvl w:val="0"/>
          <w:numId w:val="28"/>
        </w:numPr>
        <w:rPr>
          <w:rFonts w:ascii="Arial" w:hAnsi="Arial"/>
          <w:szCs w:val="20"/>
        </w:rPr>
      </w:pPr>
      <w:r w:rsidRPr="00734E93">
        <w:rPr>
          <w:rFonts w:ascii="Arial" w:hAnsi="Arial"/>
          <w:szCs w:val="20"/>
        </w:rPr>
        <w:t xml:space="preserve">Locate Newton </w:t>
      </w:r>
      <w:proofErr w:type="spellStart"/>
      <w:r w:rsidRPr="00734E93">
        <w:rPr>
          <w:rFonts w:ascii="Arial" w:hAnsi="Arial"/>
          <w:szCs w:val="20"/>
        </w:rPr>
        <w:t>WaterWorks</w:t>
      </w:r>
      <w:proofErr w:type="spellEnd"/>
      <w:r w:rsidRPr="00734E93">
        <w:rPr>
          <w:rFonts w:ascii="Arial" w:hAnsi="Arial"/>
          <w:szCs w:val="20"/>
        </w:rPr>
        <w:t xml:space="preserve"> owned underground utilities.</w:t>
      </w:r>
    </w:p>
    <w:p w:rsidR="00734E93" w:rsidRPr="00734E93" w:rsidRDefault="00734E93" w:rsidP="00734E93">
      <w:pPr>
        <w:numPr>
          <w:ilvl w:val="0"/>
          <w:numId w:val="28"/>
        </w:numPr>
        <w:jc w:val="both"/>
        <w:rPr>
          <w:rFonts w:ascii="Arial" w:hAnsi="Arial"/>
          <w:szCs w:val="20"/>
        </w:rPr>
      </w:pPr>
      <w:r w:rsidRPr="00734E93">
        <w:rPr>
          <w:rFonts w:ascii="Arial" w:hAnsi="Arial"/>
          <w:szCs w:val="20"/>
        </w:rPr>
        <w:t>Maintains records of work performed, visual observations and is able to recognize potential operation and/or mechanical problems.</w:t>
      </w:r>
    </w:p>
    <w:p w:rsidR="00734E93" w:rsidRPr="00734E93" w:rsidRDefault="00734E93" w:rsidP="00734E93">
      <w:pPr>
        <w:numPr>
          <w:ilvl w:val="0"/>
          <w:numId w:val="28"/>
        </w:numPr>
        <w:jc w:val="both"/>
        <w:rPr>
          <w:rFonts w:ascii="Arial" w:hAnsi="Arial"/>
          <w:szCs w:val="20"/>
        </w:rPr>
      </w:pPr>
      <w:r w:rsidRPr="00734E93">
        <w:rPr>
          <w:rFonts w:ascii="Arial" w:hAnsi="Arial"/>
          <w:szCs w:val="20"/>
        </w:rPr>
        <w:t>Operate and control electric motors, pumps and valves to regulate water distribution system.</w:t>
      </w:r>
    </w:p>
    <w:p w:rsidR="00734E93" w:rsidRPr="00734E93" w:rsidRDefault="00734E93" w:rsidP="00734E93">
      <w:pPr>
        <w:numPr>
          <w:ilvl w:val="0"/>
          <w:numId w:val="28"/>
        </w:numPr>
        <w:jc w:val="both"/>
        <w:rPr>
          <w:rFonts w:ascii="Arial" w:hAnsi="Arial"/>
          <w:szCs w:val="20"/>
        </w:rPr>
      </w:pPr>
      <w:r w:rsidRPr="00734E93">
        <w:rPr>
          <w:rFonts w:ascii="Arial" w:hAnsi="Arial"/>
          <w:szCs w:val="20"/>
        </w:rPr>
        <w:t xml:space="preserve">Record and interpret readings from meters, gauges and related equipment. </w:t>
      </w:r>
    </w:p>
    <w:p w:rsidR="00734E93" w:rsidRPr="00734E93" w:rsidRDefault="00734E93" w:rsidP="00734E93">
      <w:pPr>
        <w:numPr>
          <w:ilvl w:val="0"/>
          <w:numId w:val="28"/>
        </w:numPr>
        <w:jc w:val="both"/>
        <w:rPr>
          <w:rFonts w:ascii="Arial" w:hAnsi="Arial"/>
          <w:szCs w:val="20"/>
        </w:rPr>
      </w:pPr>
      <w:r w:rsidRPr="00734E93">
        <w:rPr>
          <w:rFonts w:ascii="Arial" w:hAnsi="Arial"/>
          <w:szCs w:val="20"/>
        </w:rPr>
        <w:t>Spreads and levels earth, sand and gravel using waterworks vehicles, hand and power tools; lifts, carries and holds materials, cleans tools, equipment, materials and work areas.</w:t>
      </w:r>
    </w:p>
    <w:p w:rsidR="00734E93" w:rsidRPr="00734E93" w:rsidRDefault="00734E93" w:rsidP="00734E93">
      <w:pPr>
        <w:numPr>
          <w:ilvl w:val="0"/>
          <w:numId w:val="28"/>
        </w:numPr>
        <w:jc w:val="both"/>
        <w:rPr>
          <w:rFonts w:ascii="Arial" w:hAnsi="Arial"/>
          <w:szCs w:val="20"/>
        </w:rPr>
      </w:pPr>
      <w:r w:rsidRPr="00734E93">
        <w:rPr>
          <w:rFonts w:ascii="Arial" w:hAnsi="Arial"/>
          <w:szCs w:val="20"/>
        </w:rPr>
        <w:t>Operates and maintains backhoe, track hoe, skid loader, dump truck, mower, tractor, trailer, pickups, valve exercise/</w:t>
      </w:r>
      <w:proofErr w:type="spellStart"/>
      <w:r w:rsidRPr="00734E93">
        <w:rPr>
          <w:rFonts w:ascii="Arial" w:hAnsi="Arial"/>
          <w:szCs w:val="20"/>
        </w:rPr>
        <w:t>vac</w:t>
      </w:r>
      <w:proofErr w:type="spellEnd"/>
      <w:r w:rsidRPr="00734E93">
        <w:rPr>
          <w:rFonts w:ascii="Arial" w:hAnsi="Arial"/>
          <w:szCs w:val="20"/>
        </w:rPr>
        <w:t xml:space="preserve"> equipment and other related equipment. Checks gas, oil and fluids; washes vehicles.</w:t>
      </w:r>
    </w:p>
    <w:p w:rsidR="00734E93" w:rsidRPr="00734E93" w:rsidRDefault="00734E93" w:rsidP="00734E93">
      <w:pPr>
        <w:numPr>
          <w:ilvl w:val="0"/>
          <w:numId w:val="28"/>
        </w:numPr>
        <w:jc w:val="both"/>
        <w:rPr>
          <w:rFonts w:ascii="Arial" w:hAnsi="Arial"/>
          <w:szCs w:val="20"/>
        </w:rPr>
      </w:pPr>
      <w:r w:rsidRPr="00734E93">
        <w:rPr>
          <w:rFonts w:ascii="Arial" w:hAnsi="Arial"/>
          <w:szCs w:val="20"/>
        </w:rPr>
        <w:t>Drives trucks equipped with dump body, to transport loose materials such as sand, gravel, crushed rocks and related materials to job site; loads truck by hand or by operating mechanical loader.</w:t>
      </w:r>
    </w:p>
    <w:p w:rsidR="00734E93" w:rsidRPr="00734E93" w:rsidRDefault="00734E93" w:rsidP="00734E93">
      <w:pPr>
        <w:numPr>
          <w:ilvl w:val="0"/>
          <w:numId w:val="28"/>
        </w:numPr>
        <w:jc w:val="both"/>
        <w:rPr>
          <w:rFonts w:ascii="Arial" w:hAnsi="Arial"/>
          <w:szCs w:val="20"/>
        </w:rPr>
      </w:pPr>
      <w:r w:rsidRPr="00734E93">
        <w:rPr>
          <w:rFonts w:ascii="Arial" w:hAnsi="Arial"/>
          <w:szCs w:val="20"/>
        </w:rPr>
        <w:t>Erects barricades, workplace signage, fences and rails to protect the public from hazardous conditions.</w:t>
      </w:r>
    </w:p>
    <w:p w:rsidR="00734E93" w:rsidRPr="00734E93" w:rsidRDefault="00734E93" w:rsidP="00734E93">
      <w:pPr>
        <w:numPr>
          <w:ilvl w:val="0"/>
          <w:numId w:val="28"/>
        </w:numPr>
        <w:jc w:val="both"/>
        <w:rPr>
          <w:rFonts w:ascii="Arial" w:hAnsi="Arial"/>
          <w:szCs w:val="20"/>
        </w:rPr>
      </w:pPr>
      <w:r w:rsidRPr="00734E93">
        <w:rPr>
          <w:rFonts w:ascii="Arial" w:hAnsi="Arial"/>
          <w:szCs w:val="20"/>
        </w:rPr>
        <w:t>Assists in emergency water distribution repairs.</w:t>
      </w:r>
    </w:p>
    <w:p w:rsidR="00734E93" w:rsidRPr="00734E93" w:rsidRDefault="00734E93" w:rsidP="00734E93">
      <w:pPr>
        <w:numPr>
          <w:ilvl w:val="0"/>
          <w:numId w:val="28"/>
        </w:numPr>
        <w:jc w:val="both"/>
        <w:rPr>
          <w:rFonts w:ascii="Arial" w:hAnsi="Arial"/>
          <w:szCs w:val="20"/>
        </w:rPr>
      </w:pPr>
      <w:r w:rsidRPr="00734E93">
        <w:rPr>
          <w:rFonts w:ascii="Arial" w:hAnsi="Arial"/>
          <w:szCs w:val="20"/>
        </w:rPr>
        <w:t>Performs related work as required.</w:t>
      </w:r>
    </w:p>
    <w:p w:rsidR="00734E93" w:rsidRPr="00734E93" w:rsidRDefault="00734E93" w:rsidP="00734E93">
      <w:pPr>
        <w:numPr>
          <w:ilvl w:val="0"/>
          <w:numId w:val="28"/>
        </w:numPr>
        <w:jc w:val="both"/>
        <w:rPr>
          <w:rFonts w:ascii="Arial" w:hAnsi="Arial"/>
          <w:szCs w:val="20"/>
        </w:rPr>
      </w:pPr>
      <w:r w:rsidRPr="00734E93">
        <w:rPr>
          <w:rFonts w:ascii="Arial" w:hAnsi="Arial"/>
          <w:szCs w:val="20"/>
        </w:rPr>
        <w:t>Regular work attendance is required.</w:t>
      </w:r>
    </w:p>
    <w:p w:rsidR="00734E93" w:rsidRPr="00734E93" w:rsidRDefault="00734E93" w:rsidP="00734E93">
      <w:pPr>
        <w:numPr>
          <w:ilvl w:val="0"/>
          <w:numId w:val="28"/>
        </w:numPr>
        <w:jc w:val="both"/>
        <w:rPr>
          <w:rFonts w:ascii="Arial" w:hAnsi="Arial"/>
          <w:szCs w:val="20"/>
        </w:rPr>
      </w:pPr>
      <w:r w:rsidRPr="00734E93">
        <w:rPr>
          <w:rFonts w:ascii="Arial" w:hAnsi="Arial"/>
          <w:szCs w:val="20"/>
        </w:rPr>
        <w:t>Other duties as assigned.</w:t>
      </w:r>
    </w:p>
    <w:p w:rsidR="00734E93" w:rsidRPr="00734E93" w:rsidRDefault="00734E93" w:rsidP="00734E93">
      <w:pPr>
        <w:jc w:val="both"/>
        <w:rPr>
          <w:rFonts w:ascii="Arial" w:hAnsi="Arial"/>
          <w:szCs w:val="20"/>
        </w:rPr>
      </w:pPr>
    </w:p>
    <w:p w:rsidR="00734E93" w:rsidRPr="00734E93" w:rsidRDefault="00734E93" w:rsidP="00734E93">
      <w:pPr>
        <w:jc w:val="both"/>
        <w:rPr>
          <w:rFonts w:ascii="Arial" w:hAnsi="Arial"/>
          <w:b/>
        </w:rPr>
      </w:pPr>
      <w:r w:rsidRPr="00734E93">
        <w:rPr>
          <w:rFonts w:ascii="Arial" w:hAnsi="Arial"/>
          <w:b/>
        </w:rPr>
        <w:t>QUALIFICATIONS:</w:t>
      </w:r>
    </w:p>
    <w:p w:rsidR="00734E93" w:rsidRPr="00734E93" w:rsidRDefault="00734E93" w:rsidP="00734E93">
      <w:pPr>
        <w:jc w:val="both"/>
        <w:rPr>
          <w:rFonts w:ascii="Arial" w:hAnsi="Arial"/>
          <w:b/>
          <w:szCs w:val="20"/>
        </w:rPr>
      </w:pPr>
    </w:p>
    <w:p w:rsidR="00734E93" w:rsidRPr="00734E93" w:rsidRDefault="00734E93" w:rsidP="00734E93">
      <w:pPr>
        <w:ind w:left="720"/>
        <w:jc w:val="both"/>
        <w:rPr>
          <w:rFonts w:ascii="Arial" w:hAnsi="Arial"/>
          <w:b/>
          <w:szCs w:val="20"/>
        </w:rPr>
      </w:pPr>
      <w:r w:rsidRPr="00734E93">
        <w:rPr>
          <w:rFonts w:ascii="Arial" w:hAnsi="Arial"/>
          <w:b/>
          <w:szCs w:val="20"/>
        </w:rPr>
        <w:t>Minimum Job-Related Experience:</w:t>
      </w:r>
    </w:p>
    <w:p w:rsidR="00734E93" w:rsidRPr="00734E93" w:rsidRDefault="00734E93" w:rsidP="00734E93">
      <w:pPr>
        <w:ind w:left="720"/>
        <w:jc w:val="both"/>
        <w:rPr>
          <w:rFonts w:ascii="Arial" w:hAnsi="Arial"/>
          <w:szCs w:val="20"/>
        </w:rPr>
      </w:pPr>
      <w:r w:rsidRPr="00734E93">
        <w:rPr>
          <w:rFonts w:ascii="Arial" w:hAnsi="Arial"/>
          <w:szCs w:val="20"/>
        </w:rPr>
        <w:t>Requires minimum one year of experience in water, plumbing, construction or maintenance of a water distribution system, or an equivalent combination of education and experience. Advanced excavation, plumbing skills and experience locating underground utilities preferred.</w:t>
      </w:r>
    </w:p>
    <w:p w:rsidR="00734E93" w:rsidRPr="00734E93" w:rsidRDefault="00734E93" w:rsidP="00734E93">
      <w:pPr>
        <w:ind w:left="720"/>
        <w:jc w:val="both"/>
        <w:rPr>
          <w:rFonts w:ascii="Arial" w:hAnsi="Arial"/>
          <w:szCs w:val="20"/>
        </w:rPr>
      </w:pPr>
    </w:p>
    <w:p w:rsidR="00734E93" w:rsidRPr="00734E93" w:rsidRDefault="00734E93" w:rsidP="00734E93">
      <w:pPr>
        <w:ind w:left="720"/>
        <w:jc w:val="both"/>
        <w:rPr>
          <w:rFonts w:ascii="Arial" w:hAnsi="Arial"/>
          <w:b/>
          <w:szCs w:val="20"/>
          <w:u w:val="single"/>
        </w:rPr>
      </w:pPr>
      <w:r w:rsidRPr="00734E93">
        <w:rPr>
          <w:rFonts w:ascii="Arial" w:hAnsi="Arial"/>
          <w:b/>
          <w:szCs w:val="20"/>
          <w:u w:val="single"/>
        </w:rPr>
        <w:t>Knowledge:</w:t>
      </w:r>
    </w:p>
    <w:p w:rsidR="00734E93" w:rsidRPr="00734E93" w:rsidRDefault="00734E93" w:rsidP="00734E93">
      <w:pPr>
        <w:ind w:left="720"/>
        <w:jc w:val="both"/>
        <w:rPr>
          <w:rFonts w:ascii="Arial" w:hAnsi="Arial"/>
          <w:szCs w:val="20"/>
        </w:rPr>
      </w:pPr>
      <w:r w:rsidRPr="00734E93">
        <w:rPr>
          <w:rFonts w:ascii="Arial" w:hAnsi="Arial"/>
          <w:szCs w:val="20"/>
        </w:rPr>
        <w:t xml:space="preserve">Working knowledge of tools, methods, operations and materials used in water distribution maintenance. </w:t>
      </w:r>
    </w:p>
    <w:p w:rsidR="00734E93" w:rsidRPr="00734E93" w:rsidRDefault="00734E93" w:rsidP="00734E93">
      <w:pPr>
        <w:ind w:left="720"/>
        <w:jc w:val="both"/>
        <w:rPr>
          <w:rFonts w:ascii="Arial" w:hAnsi="Arial"/>
          <w:szCs w:val="20"/>
        </w:rPr>
      </w:pPr>
      <w:r w:rsidRPr="00734E93">
        <w:rPr>
          <w:rFonts w:ascii="Arial" w:hAnsi="Arial"/>
          <w:szCs w:val="20"/>
        </w:rPr>
        <w:t xml:space="preserve">Knowledge of the operating characteristics of heavy and specialized equipment. </w:t>
      </w:r>
    </w:p>
    <w:p w:rsidR="00734E93" w:rsidRPr="00734E93" w:rsidRDefault="00734E93" w:rsidP="00734E93">
      <w:pPr>
        <w:ind w:left="720"/>
        <w:jc w:val="both"/>
        <w:rPr>
          <w:rFonts w:ascii="Arial" w:hAnsi="Arial"/>
          <w:szCs w:val="20"/>
        </w:rPr>
      </w:pPr>
      <w:r w:rsidRPr="00734E93">
        <w:rPr>
          <w:rFonts w:ascii="Arial" w:hAnsi="Arial"/>
          <w:szCs w:val="20"/>
        </w:rPr>
        <w:t>Knowledge of, or ability to learn, city, state, and federal standards, regulations and laws applicable to the job.</w:t>
      </w:r>
    </w:p>
    <w:p w:rsidR="00734E93" w:rsidRPr="00734E93" w:rsidRDefault="00734E93" w:rsidP="00734E93">
      <w:pPr>
        <w:ind w:left="720"/>
        <w:jc w:val="both"/>
        <w:rPr>
          <w:rFonts w:ascii="Arial" w:hAnsi="Arial"/>
          <w:szCs w:val="20"/>
        </w:rPr>
      </w:pPr>
      <w:r w:rsidRPr="00734E93">
        <w:rPr>
          <w:rFonts w:ascii="Arial" w:hAnsi="Arial"/>
          <w:szCs w:val="20"/>
        </w:rPr>
        <w:t>Knowledge of recognized occupational hazards and to follow established safety procedures.</w:t>
      </w:r>
    </w:p>
    <w:p w:rsidR="00734E93" w:rsidRPr="00734E93" w:rsidRDefault="00734E93" w:rsidP="00734E93">
      <w:pPr>
        <w:ind w:left="720"/>
        <w:jc w:val="both"/>
        <w:rPr>
          <w:rFonts w:ascii="Arial" w:hAnsi="Arial"/>
          <w:szCs w:val="20"/>
        </w:rPr>
      </w:pPr>
    </w:p>
    <w:p w:rsidR="00734E93" w:rsidRPr="00734E93" w:rsidRDefault="00734E93" w:rsidP="00734E93">
      <w:pPr>
        <w:ind w:left="720"/>
        <w:jc w:val="both"/>
        <w:rPr>
          <w:rFonts w:ascii="Arial" w:hAnsi="Arial"/>
          <w:b/>
          <w:szCs w:val="20"/>
          <w:u w:val="single"/>
        </w:rPr>
      </w:pPr>
      <w:r w:rsidRPr="00734E93">
        <w:rPr>
          <w:rFonts w:ascii="Arial" w:hAnsi="Arial"/>
          <w:b/>
          <w:szCs w:val="20"/>
          <w:u w:val="single"/>
        </w:rPr>
        <w:t>Skills:</w:t>
      </w:r>
    </w:p>
    <w:p w:rsidR="00734E93" w:rsidRPr="00734E93" w:rsidRDefault="00734E93" w:rsidP="00734E93">
      <w:pPr>
        <w:ind w:left="720"/>
        <w:jc w:val="both"/>
        <w:rPr>
          <w:rFonts w:ascii="Arial" w:hAnsi="Arial"/>
          <w:szCs w:val="20"/>
        </w:rPr>
      </w:pPr>
      <w:r w:rsidRPr="00734E93">
        <w:rPr>
          <w:rFonts w:ascii="Arial" w:hAnsi="Arial"/>
          <w:szCs w:val="20"/>
        </w:rPr>
        <w:t xml:space="preserve">Ability to perform a variety of laboring and semi-skilled tasks in the operation, maintenance and repair of various types of water distribution equipment and infrastructure. </w:t>
      </w:r>
    </w:p>
    <w:p w:rsidR="00734E93" w:rsidRPr="00734E93" w:rsidRDefault="00734E93" w:rsidP="00734E93">
      <w:pPr>
        <w:ind w:left="720"/>
        <w:jc w:val="both"/>
        <w:rPr>
          <w:rFonts w:ascii="Arial" w:hAnsi="Arial"/>
          <w:szCs w:val="20"/>
        </w:rPr>
      </w:pPr>
      <w:r w:rsidRPr="00734E93">
        <w:rPr>
          <w:rFonts w:ascii="Arial" w:hAnsi="Arial"/>
          <w:szCs w:val="20"/>
        </w:rPr>
        <w:t>Ability to follow written and oral instructions, work independently with minimal supervision and prioritize work.</w:t>
      </w:r>
    </w:p>
    <w:p w:rsidR="00734E93" w:rsidRPr="00734E93" w:rsidRDefault="00734E93" w:rsidP="00734E93">
      <w:pPr>
        <w:ind w:left="720"/>
        <w:jc w:val="both"/>
        <w:rPr>
          <w:rFonts w:ascii="Arial" w:hAnsi="Arial"/>
          <w:szCs w:val="20"/>
        </w:rPr>
      </w:pPr>
      <w:r w:rsidRPr="00734E93">
        <w:rPr>
          <w:rFonts w:ascii="Arial" w:hAnsi="Arial"/>
          <w:szCs w:val="20"/>
        </w:rPr>
        <w:t>Ability to establish and maintain effective working relationships with co-workers and the public.</w:t>
      </w:r>
    </w:p>
    <w:p w:rsidR="00734E93" w:rsidRPr="00734E93" w:rsidRDefault="00734E93" w:rsidP="00734E93">
      <w:pPr>
        <w:ind w:left="720"/>
        <w:jc w:val="both"/>
        <w:rPr>
          <w:rFonts w:ascii="Arial" w:hAnsi="Arial"/>
          <w:szCs w:val="20"/>
        </w:rPr>
      </w:pPr>
      <w:r w:rsidRPr="00734E93">
        <w:rPr>
          <w:rFonts w:ascii="Arial" w:hAnsi="Arial"/>
          <w:szCs w:val="20"/>
        </w:rPr>
        <w:t>Ability to keep accurate and legible records.</w:t>
      </w:r>
    </w:p>
    <w:p w:rsidR="00734E93" w:rsidRPr="00734E93" w:rsidRDefault="00734E93" w:rsidP="00734E93">
      <w:pPr>
        <w:ind w:left="720"/>
        <w:jc w:val="both"/>
        <w:rPr>
          <w:rFonts w:ascii="Arial" w:hAnsi="Arial"/>
          <w:szCs w:val="20"/>
        </w:rPr>
      </w:pPr>
      <w:r w:rsidRPr="00734E93">
        <w:rPr>
          <w:rFonts w:ascii="Arial" w:hAnsi="Arial"/>
          <w:szCs w:val="20"/>
        </w:rPr>
        <w:t>Problem solving ability.</w:t>
      </w:r>
    </w:p>
    <w:p w:rsidR="00734E93" w:rsidRPr="00734E93" w:rsidRDefault="00734E93" w:rsidP="00734E93">
      <w:pPr>
        <w:ind w:left="720"/>
        <w:jc w:val="both"/>
        <w:rPr>
          <w:rFonts w:ascii="Arial" w:hAnsi="Arial"/>
          <w:szCs w:val="20"/>
        </w:rPr>
      </w:pPr>
      <w:r w:rsidRPr="00734E93">
        <w:rPr>
          <w:rFonts w:ascii="Arial" w:hAnsi="Arial"/>
          <w:szCs w:val="20"/>
        </w:rPr>
        <w:t>Sound judgement and decision-making abilities.</w:t>
      </w:r>
    </w:p>
    <w:p w:rsidR="00734E93" w:rsidRPr="00734E93" w:rsidRDefault="00734E93" w:rsidP="00734E93">
      <w:pPr>
        <w:ind w:left="720"/>
        <w:jc w:val="both"/>
        <w:rPr>
          <w:rFonts w:ascii="Arial" w:hAnsi="Arial"/>
          <w:szCs w:val="20"/>
        </w:rPr>
      </w:pPr>
      <w:r w:rsidRPr="00734E93">
        <w:rPr>
          <w:rFonts w:ascii="Arial" w:hAnsi="Arial"/>
          <w:szCs w:val="20"/>
        </w:rPr>
        <w:t>Ability to handle confidential information in a sensitive manner.</w:t>
      </w:r>
    </w:p>
    <w:p w:rsidR="00734E93" w:rsidRPr="00734E93" w:rsidRDefault="00734E93" w:rsidP="00734E93">
      <w:pPr>
        <w:ind w:left="720"/>
        <w:jc w:val="both"/>
        <w:rPr>
          <w:rFonts w:ascii="Arial" w:hAnsi="Arial"/>
          <w:szCs w:val="20"/>
        </w:rPr>
      </w:pPr>
    </w:p>
    <w:p w:rsidR="00734E93" w:rsidRPr="00734E93" w:rsidRDefault="00734E93" w:rsidP="00734E93">
      <w:pPr>
        <w:jc w:val="both"/>
        <w:rPr>
          <w:rFonts w:ascii="Arial" w:hAnsi="Arial"/>
          <w:b/>
          <w:szCs w:val="20"/>
        </w:rPr>
      </w:pPr>
      <w:r w:rsidRPr="00734E93">
        <w:rPr>
          <w:rFonts w:ascii="Arial" w:hAnsi="Arial"/>
          <w:b/>
          <w:szCs w:val="20"/>
        </w:rPr>
        <w:t>Licenses and Certifications:</w:t>
      </w:r>
    </w:p>
    <w:p w:rsidR="00734E93" w:rsidRPr="00734E93" w:rsidRDefault="00734E93" w:rsidP="00734E93">
      <w:pPr>
        <w:numPr>
          <w:ilvl w:val="0"/>
          <w:numId w:val="29"/>
        </w:numPr>
        <w:jc w:val="both"/>
        <w:rPr>
          <w:rFonts w:ascii="Arial" w:hAnsi="Arial"/>
          <w:szCs w:val="20"/>
        </w:rPr>
      </w:pPr>
      <w:r w:rsidRPr="00734E93">
        <w:rPr>
          <w:rFonts w:ascii="Arial" w:hAnsi="Arial"/>
          <w:szCs w:val="20"/>
        </w:rPr>
        <w:t>State of Iowa Class B commercial driver’s license (CDL) with air brake endorsement or ability to obtain within six (6) months of employment.</w:t>
      </w:r>
    </w:p>
    <w:p w:rsidR="00734E93" w:rsidRPr="00734E93" w:rsidRDefault="00734E93" w:rsidP="00734E93">
      <w:pPr>
        <w:numPr>
          <w:ilvl w:val="0"/>
          <w:numId w:val="29"/>
        </w:numPr>
        <w:jc w:val="both"/>
        <w:rPr>
          <w:rFonts w:ascii="Arial" w:hAnsi="Arial"/>
          <w:szCs w:val="20"/>
        </w:rPr>
      </w:pPr>
      <w:r w:rsidRPr="00734E93">
        <w:rPr>
          <w:rFonts w:ascii="Arial" w:hAnsi="Arial"/>
          <w:szCs w:val="20"/>
        </w:rPr>
        <w:t>State of Iowa Grade 1 Water Distribution Operator Certificate or the ability to obtain within twenty-four (24) months of employment.</w:t>
      </w:r>
    </w:p>
    <w:p w:rsidR="00734E93" w:rsidRPr="00734E93" w:rsidRDefault="00734E93" w:rsidP="00734E93">
      <w:pPr>
        <w:numPr>
          <w:ilvl w:val="0"/>
          <w:numId w:val="29"/>
        </w:numPr>
        <w:jc w:val="both"/>
        <w:rPr>
          <w:rFonts w:ascii="Arial" w:hAnsi="Arial"/>
          <w:szCs w:val="20"/>
        </w:rPr>
      </w:pPr>
      <w:r w:rsidRPr="00734E93">
        <w:rPr>
          <w:rFonts w:ascii="Arial" w:hAnsi="Arial"/>
          <w:szCs w:val="20"/>
        </w:rPr>
        <w:t>State of Iowa Grade 2 Water Distribution Operator Certificate or the ability to obtain within forty-eight (48) months of employment.</w:t>
      </w:r>
    </w:p>
    <w:p w:rsidR="00734E93" w:rsidRPr="00734E93" w:rsidRDefault="00734E93" w:rsidP="00734E93">
      <w:pPr>
        <w:ind w:left="1440"/>
        <w:jc w:val="both"/>
        <w:rPr>
          <w:rFonts w:ascii="Arial" w:hAnsi="Arial"/>
          <w:szCs w:val="20"/>
        </w:rPr>
      </w:pPr>
    </w:p>
    <w:p w:rsidR="00734E93" w:rsidRPr="00734E93" w:rsidRDefault="00734E93" w:rsidP="00734E93">
      <w:pPr>
        <w:jc w:val="both"/>
        <w:rPr>
          <w:rFonts w:ascii="Arial" w:hAnsi="Arial" w:cs="Arial"/>
          <w:szCs w:val="20"/>
        </w:rPr>
      </w:pPr>
    </w:p>
    <w:p w:rsidR="00734E93" w:rsidRPr="00734E93" w:rsidRDefault="00734E93" w:rsidP="00734E93">
      <w:pPr>
        <w:jc w:val="both"/>
        <w:rPr>
          <w:rFonts w:ascii="Arial" w:hAnsi="Arial" w:cs="Arial"/>
          <w:szCs w:val="20"/>
        </w:rPr>
      </w:pPr>
      <w:r w:rsidRPr="00734E93">
        <w:rPr>
          <w:rFonts w:ascii="Arial" w:hAnsi="Arial" w:cs="Arial"/>
          <w:b/>
          <w:bCs/>
          <w:szCs w:val="20"/>
        </w:rPr>
        <w:t>Human Relations:</w:t>
      </w:r>
      <w:r w:rsidRPr="00734E93">
        <w:rPr>
          <w:rFonts w:ascii="Arial" w:hAnsi="Arial" w:cs="Arial"/>
          <w:szCs w:val="20"/>
        </w:rPr>
        <w:t xml:space="preserve">  Ability to; establish and to maintain an effective working relationship with supervisor, subordinates, state, county and municipal elected officials, employees at all levels within the organization and members of the community; interact constructively the general public and water customers; understand and follow both written and oral instructions.</w:t>
      </w:r>
    </w:p>
    <w:p w:rsidR="00734E93" w:rsidRPr="00734E93" w:rsidRDefault="00734E93" w:rsidP="00734E93">
      <w:pPr>
        <w:jc w:val="both"/>
        <w:rPr>
          <w:rFonts w:ascii="Arial" w:hAnsi="Arial" w:cs="Arial"/>
          <w:szCs w:val="20"/>
        </w:rPr>
      </w:pPr>
    </w:p>
    <w:p w:rsidR="00734E93" w:rsidRPr="00734E93" w:rsidRDefault="00734E93" w:rsidP="00734E93">
      <w:pPr>
        <w:jc w:val="both"/>
        <w:rPr>
          <w:rFonts w:ascii="Arial" w:hAnsi="Arial" w:cs="Arial"/>
          <w:szCs w:val="20"/>
        </w:rPr>
      </w:pPr>
      <w:r w:rsidRPr="00734E93">
        <w:rPr>
          <w:rFonts w:ascii="Arial" w:hAnsi="Arial" w:cs="Arial"/>
          <w:b/>
          <w:szCs w:val="20"/>
        </w:rPr>
        <w:t>Working Conditions:</w:t>
      </w:r>
      <w:r w:rsidRPr="00734E93">
        <w:rPr>
          <w:rFonts w:ascii="Arial" w:hAnsi="Arial" w:cs="Arial"/>
          <w:szCs w:val="20"/>
        </w:rPr>
        <w:t xml:space="preserve">  Operate equipment with varying degrees of noise and vibration; ability to; perform moderately heavy work for extended periods of time and lift up to fifty (50) pounds</w:t>
      </w:r>
      <w:r w:rsidRPr="00734E93">
        <w:rPr>
          <w:rFonts w:ascii="Arial" w:hAnsi="Arial"/>
          <w:szCs w:val="20"/>
        </w:rPr>
        <w:t xml:space="preserve"> </w:t>
      </w:r>
      <w:r w:rsidRPr="00734E93">
        <w:rPr>
          <w:rFonts w:ascii="Arial" w:hAnsi="Arial" w:cs="Arial"/>
          <w:szCs w:val="20"/>
        </w:rPr>
        <w:t>and occasionally lift objects weighing up to 100 lbs.; outside work in all kinds of weather conditions during day and night hours; requires overtime. Regularly exposed to weather, fumes, odors, and dust.  Occasionally exposed to toxic conditions. Work regularly involves climbing, balancing, stooping, kneeling, crouching, reaching, handling, talking, hearing, visual acuity, depth perception, and color vision. Acceptable hand/foot coordination and finger dexterity.</w:t>
      </w:r>
      <w:r w:rsidRPr="00734E93">
        <w:rPr>
          <w:rFonts w:ascii="Arial" w:hAnsi="Arial"/>
          <w:szCs w:val="20"/>
        </w:rPr>
        <w:t xml:space="preserve"> </w:t>
      </w:r>
      <w:r w:rsidRPr="00734E93">
        <w:rPr>
          <w:rFonts w:ascii="Arial" w:hAnsi="Arial" w:cs="Arial"/>
          <w:szCs w:val="20"/>
        </w:rPr>
        <w:t>Clarity of vision 20 ft. or more, good depth perception and field of vision in order to operate various kinds of waterworks equipment. Must be able to hear a normal conversation.</w:t>
      </w:r>
    </w:p>
    <w:p w:rsidR="00734E93" w:rsidRPr="00734E93" w:rsidRDefault="00734E93" w:rsidP="00734E93">
      <w:pPr>
        <w:ind w:left="720"/>
        <w:jc w:val="both"/>
        <w:rPr>
          <w:rFonts w:ascii="Arial" w:hAnsi="Arial"/>
          <w:szCs w:val="20"/>
        </w:rPr>
      </w:pPr>
    </w:p>
    <w:p w:rsidR="00734E93" w:rsidRPr="00734E93" w:rsidRDefault="00734E93" w:rsidP="00734E93">
      <w:pPr>
        <w:jc w:val="both"/>
        <w:rPr>
          <w:rFonts w:ascii="Arial" w:hAnsi="Arial" w:cs="Arial"/>
          <w:szCs w:val="20"/>
        </w:rPr>
      </w:pPr>
      <w:r w:rsidRPr="00734E93">
        <w:rPr>
          <w:rFonts w:ascii="Arial" w:hAnsi="Arial" w:cs="Arial"/>
          <w:b/>
          <w:szCs w:val="20"/>
        </w:rPr>
        <w:t>Additional Requirements:</w:t>
      </w:r>
      <w:r w:rsidRPr="00734E93">
        <w:rPr>
          <w:rFonts w:ascii="Arial" w:hAnsi="Arial" w:cs="Arial"/>
          <w:szCs w:val="20"/>
        </w:rPr>
        <w:t xml:space="preserve">  </w:t>
      </w:r>
    </w:p>
    <w:p w:rsidR="00734E93" w:rsidRPr="00734E93" w:rsidRDefault="00734E93" w:rsidP="00734E93">
      <w:pPr>
        <w:numPr>
          <w:ilvl w:val="0"/>
          <w:numId w:val="30"/>
        </w:numPr>
        <w:jc w:val="both"/>
        <w:rPr>
          <w:rFonts w:ascii="Arial" w:hAnsi="Arial" w:cs="Arial"/>
          <w:szCs w:val="20"/>
        </w:rPr>
      </w:pPr>
      <w:r w:rsidRPr="00734E93">
        <w:rPr>
          <w:rFonts w:ascii="Arial" w:hAnsi="Arial" w:cs="Arial"/>
          <w:szCs w:val="20"/>
        </w:rPr>
        <w:t xml:space="preserve">Must be physically capable of operating the vehicle safely and have an acceptable driving record.  </w:t>
      </w:r>
    </w:p>
    <w:p w:rsidR="00734E93" w:rsidRPr="00734E93" w:rsidRDefault="00734E93" w:rsidP="00734E93">
      <w:pPr>
        <w:numPr>
          <w:ilvl w:val="0"/>
          <w:numId w:val="30"/>
        </w:numPr>
        <w:jc w:val="both"/>
        <w:rPr>
          <w:rFonts w:ascii="Arial" w:hAnsi="Arial" w:cs="Arial"/>
          <w:szCs w:val="20"/>
        </w:rPr>
      </w:pPr>
      <w:r w:rsidRPr="00734E93">
        <w:rPr>
          <w:rFonts w:ascii="Arial" w:hAnsi="Arial" w:cs="Arial"/>
          <w:szCs w:val="20"/>
        </w:rPr>
        <w:t>Requires possession of a valid Class B Commercial Driver’s License (CDL) with air brakes and is subject to the Department of Transportation drug and alcohol testing program.</w:t>
      </w:r>
    </w:p>
    <w:p w:rsidR="00734E93" w:rsidRPr="00734E93" w:rsidRDefault="00734E93" w:rsidP="00734E93">
      <w:pPr>
        <w:numPr>
          <w:ilvl w:val="0"/>
          <w:numId w:val="30"/>
        </w:numPr>
        <w:jc w:val="both"/>
        <w:rPr>
          <w:rFonts w:ascii="Arial" w:hAnsi="Arial"/>
          <w:sz w:val="22"/>
          <w:szCs w:val="22"/>
        </w:rPr>
      </w:pPr>
      <w:r w:rsidRPr="00734E93">
        <w:rPr>
          <w:rFonts w:ascii="Arial" w:hAnsi="Arial"/>
          <w:szCs w:val="20"/>
        </w:rPr>
        <w:t>Must be insurable</w:t>
      </w:r>
    </w:p>
    <w:p w:rsidR="009816F9" w:rsidRPr="00734E93" w:rsidRDefault="00734E93" w:rsidP="00734E93">
      <w:pPr>
        <w:numPr>
          <w:ilvl w:val="0"/>
          <w:numId w:val="30"/>
        </w:numPr>
        <w:jc w:val="both"/>
        <w:rPr>
          <w:rFonts w:ascii="Arial" w:hAnsi="Arial"/>
          <w:sz w:val="22"/>
          <w:szCs w:val="22"/>
        </w:rPr>
      </w:pPr>
      <w:r w:rsidRPr="00734E93">
        <w:rPr>
          <w:rFonts w:ascii="Arial" w:hAnsi="Arial"/>
          <w:szCs w:val="20"/>
        </w:rPr>
        <w:t>Ability to pass DCI background check.</w:t>
      </w:r>
    </w:p>
    <w:p w:rsidR="003E2FB0" w:rsidRPr="00523E6C" w:rsidRDefault="003E2FB0">
      <w:pPr>
        <w:rPr>
          <w:rFonts w:ascii="Arial" w:hAnsi="Arial" w:cs="Arial"/>
          <w:sz w:val="22"/>
          <w:szCs w:val="22"/>
        </w:rPr>
      </w:pPr>
    </w:p>
    <w:p w:rsidR="003E2FB0" w:rsidRPr="00523E6C" w:rsidRDefault="00683917">
      <w:pPr>
        <w:jc w:val="both"/>
        <w:rPr>
          <w:rFonts w:ascii="Arial" w:hAnsi="Arial" w:cs="Arial"/>
          <w:b/>
          <w:bCs/>
          <w:sz w:val="22"/>
          <w:szCs w:val="22"/>
        </w:rPr>
      </w:pPr>
      <w:r w:rsidRPr="00523E6C">
        <w:rPr>
          <w:rFonts w:ascii="Arial" w:hAnsi="Arial" w:cs="Arial"/>
          <w:b/>
          <w:bCs/>
          <w:sz w:val="22"/>
          <w:szCs w:val="22"/>
        </w:rPr>
        <w:t xml:space="preserve">Compensation:  </w:t>
      </w:r>
      <w:r w:rsidR="00D65DCE" w:rsidRPr="00D65DCE">
        <w:rPr>
          <w:rFonts w:ascii="Arial" w:hAnsi="Arial" w:cs="Arial"/>
          <w:bCs/>
          <w:sz w:val="22"/>
          <w:szCs w:val="22"/>
        </w:rPr>
        <w:t xml:space="preserve">Starting </w:t>
      </w:r>
      <w:r w:rsidR="00D65DCE">
        <w:rPr>
          <w:rFonts w:ascii="Arial" w:hAnsi="Arial" w:cs="Arial"/>
          <w:bCs/>
          <w:sz w:val="22"/>
          <w:szCs w:val="22"/>
        </w:rPr>
        <w:t>hourly wage</w:t>
      </w:r>
      <w:r w:rsidR="00D65DCE" w:rsidRPr="00D65DCE">
        <w:rPr>
          <w:rFonts w:ascii="Arial" w:hAnsi="Arial" w:cs="Arial"/>
          <w:bCs/>
          <w:sz w:val="22"/>
          <w:szCs w:val="22"/>
        </w:rPr>
        <w:t xml:space="preserve"> range: $</w:t>
      </w:r>
      <w:r w:rsidR="00D65DCE">
        <w:rPr>
          <w:rFonts w:ascii="Arial" w:hAnsi="Arial" w:cs="Arial"/>
          <w:bCs/>
          <w:sz w:val="22"/>
          <w:szCs w:val="22"/>
        </w:rPr>
        <w:t>23.77</w:t>
      </w:r>
      <w:r w:rsidR="00D65DCE" w:rsidRPr="00D65DCE">
        <w:rPr>
          <w:rFonts w:ascii="Arial" w:hAnsi="Arial" w:cs="Arial"/>
          <w:bCs/>
          <w:sz w:val="22"/>
          <w:szCs w:val="22"/>
        </w:rPr>
        <w:t xml:space="preserve"> - $</w:t>
      </w:r>
      <w:r w:rsidR="00D65DCE">
        <w:rPr>
          <w:rFonts w:ascii="Arial" w:hAnsi="Arial" w:cs="Arial"/>
          <w:bCs/>
          <w:sz w:val="22"/>
          <w:szCs w:val="22"/>
        </w:rPr>
        <w:t>25.93</w:t>
      </w:r>
      <w:r w:rsidR="00D65DCE" w:rsidRPr="00D65DCE">
        <w:rPr>
          <w:rFonts w:ascii="Arial" w:hAnsi="Arial" w:cs="Arial"/>
          <w:bCs/>
          <w:sz w:val="22"/>
          <w:szCs w:val="22"/>
        </w:rPr>
        <w:t xml:space="preserve">; </w:t>
      </w:r>
      <w:proofErr w:type="spellStart"/>
      <w:proofErr w:type="gramStart"/>
      <w:r w:rsidR="00D65DCE" w:rsidRPr="00D65DCE">
        <w:rPr>
          <w:rFonts w:ascii="Arial" w:hAnsi="Arial" w:cs="Arial"/>
          <w:bCs/>
          <w:sz w:val="22"/>
          <w:szCs w:val="22"/>
        </w:rPr>
        <w:t>DOQ</w:t>
      </w:r>
      <w:proofErr w:type="spellEnd"/>
      <w:r w:rsidRPr="00523E6C">
        <w:rPr>
          <w:rFonts w:ascii="Arial" w:hAnsi="Arial" w:cs="Arial"/>
          <w:bCs/>
          <w:sz w:val="22"/>
          <w:szCs w:val="22"/>
        </w:rPr>
        <w:t xml:space="preserve">  </w:t>
      </w:r>
      <w:proofErr w:type="spellStart"/>
      <w:r w:rsidR="0087147B">
        <w:rPr>
          <w:rFonts w:ascii="Arial" w:hAnsi="Arial" w:cs="Arial"/>
          <w:bCs/>
          <w:sz w:val="22"/>
          <w:szCs w:val="22"/>
        </w:rPr>
        <w:t>EEOC</w:t>
      </w:r>
      <w:proofErr w:type="spellEnd"/>
      <w:proofErr w:type="gramEnd"/>
    </w:p>
    <w:p w:rsidR="003E2FB0" w:rsidRPr="00523E6C" w:rsidRDefault="003E2FB0">
      <w:pPr>
        <w:jc w:val="both"/>
        <w:rPr>
          <w:rFonts w:ascii="Arial" w:hAnsi="Arial" w:cs="Arial"/>
          <w:sz w:val="22"/>
          <w:szCs w:val="22"/>
        </w:rPr>
      </w:pPr>
    </w:p>
    <w:p w:rsidR="003E2FB0" w:rsidRPr="00636BBE" w:rsidRDefault="00683917">
      <w:pPr>
        <w:jc w:val="both"/>
        <w:rPr>
          <w:rFonts w:ascii="Arial" w:hAnsi="Arial"/>
          <w:sz w:val="22"/>
          <w:szCs w:val="22"/>
        </w:rPr>
      </w:pPr>
      <w:r w:rsidRPr="00636BBE">
        <w:rPr>
          <w:rFonts w:ascii="Arial" w:hAnsi="Arial" w:cs="Arial"/>
          <w:b/>
          <w:bCs/>
          <w:sz w:val="22"/>
          <w:szCs w:val="22"/>
        </w:rPr>
        <w:t xml:space="preserve">Application Process: </w:t>
      </w:r>
      <w:r w:rsidRPr="00636BBE">
        <w:rPr>
          <w:rFonts w:ascii="Arial" w:hAnsi="Arial" w:cs="Arial"/>
          <w:sz w:val="22"/>
          <w:szCs w:val="22"/>
        </w:rPr>
        <w:t xml:space="preserve">Application and </w:t>
      </w:r>
      <w:r w:rsidR="009B16A3">
        <w:rPr>
          <w:rFonts w:ascii="Arial" w:hAnsi="Arial" w:cs="Arial"/>
          <w:sz w:val="22"/>
          <w:szCs w:val="22"/>
        </w:rPr>
        <w:t xml:space="preserve">complete </w:t>
      </w:r>
      <w:r w:rsidRPr="00636BBE">
        <w:rPr>
          <w:rFonts w:ascii="Arial" w:hAnsi="Arial" w:cs="Arial"/>
          <w:sz w:val="22"/>
          <w:szCs w:val="22"/>
        </w:rPr>
        <w:t xml:space="preserve">job description </w:t>
      </w:r>
      <w:r w:rsidR="0085283E">
        <w:rPr>
          <w:rFonts w:ascii="Arial" w:hAnsi="Arial" w:cs="Arial"/>
          <w:sz w:val="22"/>
          <w:szCs w:val="22"/>
        </w:rPr>
        <w:t xml:space="preserve">are </w:t>
      </w:r>
      <w:r w:rsidRPr="00636BBE">
        <w:rPr>
          <w:rFonts w:ascii="Arial" w:hAnsi="Arial" w:cs="Arial"/>
          <w:sz w:val="22"/>
          <w:szCs w:val="22"/>
        </w:rPr>
        <w:t xml:space="preserve">available </w:t>
      </w:r>
      <w:r w:rsidR="0085283E">
        <w:rPr>
          <w:rFonts w:ascii="Arial" w:hAnsi="Arial" w:cs="Arial"/>
          <w:sz w:val="22"/>
          <w:szCs w:val="22"/>
        </w:rPr>
        <w:t xml:space="preserve">on the City of </w:t>
      </w:r>
      <w:r w:rsidRPr="00636BBE">
        <w:rPr>
          <w:rFonts w:ascii="Arial" w:hAnsi="Arial" w:cs="Arial"/>
          <w:sz w:val="22"/>
          <w:szCs w:val="22"/>
        </w:rPr>
        <w:t xml:space="preserve">Newton </w:t>
      </w:r>
      <w:r w:rsidR="0085283E">
        <w:rPr>
          <w:rFonts w:ascii="Arial" w:hAnsi="Arial" w:cs="Arial"/>
          <w:sz w:val="22"/>
          <w:szCs w:val="22"/>
        </w:rPr>
        <w:t>website</w:t>
      </w:r>
      <w:r w:rsidR="00D65DCE">
        <w:rPr>
          <w:rFonts w:ascii="Arial" w:hAnsi="Arial" w:cs="Arial"/>
          <w:sz w:val="22"/>
          <w:szCs w:val="22"/>
        </w:rPr>
        <w:t xml:space="preserve">; </w:t>
      </w:r>
      <w:hyperlink r:id="rId5" w:history="1">
        <w:r w:rsidR="00D65DCE" w:rsidRPr="00D65DCE">
          <w:rPr>
            <w:rStyle w:val="Hyperlink"/>
            <w:rFonts w:ascii="Arial" w:hAnsi="Arial" w:cs="Arial"/>
            <w:sz w:val="22"/>
            <w:szCs w:val="22"/>
          </w:rPr>
          <w:t>www.newtongov.org</w:t>
        </w:r>
      </w:hyperlink>
      <w:r w:rsidR="00D65DCE" w:rsidRPr="00D65DCE">
        <w:rPr>
          <w:rFonts w:ascii="Arial" w:hAnsi="Arial" w:cs="Arial"/>
          <w:sz w:val="22"/>
          <w:szCs w:val="22"/>
        </w:rPr>
        <w:t xml:space="preserve"> (under “I want to” – Apply for a Job”).</w:t>
      </w:r>
      <w:r w:rsidR="00D65DCE">
        <w:rPr>
          <w:rFonts w:ascii="Arial" w:hAnsi="Arial" w:cs="Arial"/>
          <w:sz w:val="22"/>
          <w:szCs w:val="22"/>
        </w:rPr>
        <w:t xml:space="preserve"> Applications will be accepted </w:t>
      </w:r>
      <w:r w:rsidR="009D4ADD">
        <w:rPr>
          <w:rFonts w:ascii="Arial" w:hAnsi="Arial" w:cs="Arial"/>
          <w:sz w:val="22"/>
          <w:szCs w:val="22"/>
        </w:rPr>
        <w:t xml:space="preserve">until </w:t>
      </w:r>
      <w:r w:rsidR="00D65DCE">
        <w:rPr>
          <w:rFonts w:ascii="Arial" w:hAnsi="Arial" w:cs="Arial"/>
          <w:sz w:val="22"/>
          <w:szCs w:val="22"/>
        </w:rPr>
        <w:t>March 25</w:t>
      </w:r>
      <w:r w:rsidR="009D4ADD">
        <w:rPr>
          <w:rFonts w:ascii="Arial" w:hAnsi="Arial" w:cs="Arial"/>
          <w:sz w:val="22"/>
          <w:szCs w:val="22"/>
        </w:rPr>
        <w:t>, 2022, 11:59 PM.</w:t>
      </w:r>
    </w:p>
    <w:p w:rsidR="003E2FB0" w:rsidRPr="00636BBE" w:rsidRDefault="003E2FB0">
      <w:pPr>
        <w:jc w:val="both"/>
        <w:rPr>
          <w:rFonts w:ascii="Arial" w:hAnsi="Arial" w:cs="Arial"/>
          <w:b/>
          <w:sz w:val="22"/>
          <w:szCs w:val="22"/>
        </w:rPr>
      </w:pPr>
    </w:p>
    <w:p w:rsidR="003E2FB0" w:rsidRPr="00523E6C" w:rsidRDefault="00636BBE">
      <w:pPr>
        <w:jc w:val="both"/>
        <w:rPr>
          <w:rFonts w:ascii="Arial" w:hAnsi="Arial" w:cs="Arial"/>
          <w:b/>
          <w:sz w:val="22"/>
          <w:szCs w:val="22"/>
        </w:rPr>
      </w:pPr>
      <w:r>
        <w:rPr>
          <w:rFonts w:ascii="Arial" w:hAnsi="Arial" w:cs="Arial"/>
          <w:b/>
          <w:sz w:val="22"/>
          <w:szCs w:val="22"/>
        </w:rPr>
        <w:t xml:space="preserve">Posted </w:t>
      </w:r>
      <w:r w:rsidR="00D65DCE">
        <w:rPr>
          <w:rFonts w:ascii="Arial" w:hAnsi="Arial" w:cs="Arial"/>
          <w:b/>
          <w:sz w:val="22"/>
          <w:szCs w:val="22"/>
        </w:rPr>
        <w:t>Friday</w:t>
      </w:r>
      <w:r w:rsidR="00683917" w:rsidRPr="00636BBE">
        <w:rPr>
          <w:rFonts w:ascii="Arial" w:hAnsi="Arial" w:cs="Arial"/>
          <w:b/>
          <w:sz w:val="22"/>
          <w:szCs w:val="22"/>
        </w:rPr>
        <w:t xml:space="preserve">, </w:t>
      </w:r>
      <w:r w:rsidR="009D4ADD">
        <w:rPr>
          <w:rFonts w:ascii="Arial" w:hAnsi="Arial" w:cs="Arial"/>
          <w:b/>
          <w:sz w:val="22"/>
          <w:szCs w:val="22"/>
        </w:rPr>
        <w:t xml:space="preserve">February </w:t>
      </w:r>
      <w:r w:rsidR="00D65DCE">
        <w:rPr>
          <w:rFonts w:ascii="Arial" w:hAnsi="Arial" w:cs="Arial"/>
          <w:b/>
          <w:sz w:val="22"/>
          <w:szCs w:val="22"/>
        </w:rPr>
        <w:t>25</w:t>
      </w:r>
      <w:r w:rsidR="00890770">
        <w:rPr>
          <w:rFonts w:ascii="Arial" w:hAnsi="Arial" w:cs="Arial"/>
          <w:b/>
          <w:sz w:val="22"/>
          <w:szCs w:val="22"/>
        </w:rPr>
        <w:t>, 202</w:t>
      </w:r>
      <w:r w:rsidR="009D4ADD">
        <w:rPr>
          <w:rFonts w:ascii="Arial" w:hAnsi="Arial" w:cs="Arial"/>
          <w:b/>
          <w:sz w:val="22"/>
          <w:szCs w:val="22"/>
        </w:rPr>
        <w:t>2</w:t>
      </w:r>
    </w:p>
    <w:sectPr w:rsidR="003E2FB0" w:rsidRPr="00523E6C" w:rsidSect="00523E6C">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333"/>
    <w:multiLevelType w:val="hybridMultilevel"/>
    <w:tmpl w:val="6B46C672"/>
    <w:lvl w:ilvl="0" w:tplc="1B68A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B548E"/>
    <w:multiLevelType w:val="hybridMultilevel"/>
    <w:tmpl w:val="C8A4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5572"/>
    <w:multiLevelType w:val="hybridMultilevel"/>
    <w:tmpl w:val="87CAD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E1D3E"/>
    <w:multiLevelType w:val="hybridMultilevel"/>
    <w:tmpl w:val="33D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F3951"/>
    <w:multiLevelType w:val="hybridMultilevel"/>
    <w:tmpl w:val="3A10D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C7B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2010C6"/>
    <w:multiLevelType w:val="hybridMultilevel"/>
    <w:tmpl w:val="7600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64414"/>
    <w:multiLevelType w:val="hybridMultilevel"/>
    <w:tmpl w:val="E2602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E0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45291"/>
    <w:multiLevelType w:val="hybridMultilevel"/>
    <w:tmpl w:val="8F846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62F08"/>
    <w:multiLevelType w:val="hybridMultilevel"/>
    <w:tmpl w:val="1D02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93E4D"/>
    <w:multiLevelType w:val="hybridMultilevel"/>
    <w:tmpl w:val="C6DEC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917F5"/>
    <w:multiLevelType w:val="hybridMultilevel"/>
    <w:tmpl w:val="9072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A4644"/>
    <w:multiLevelType w:val="hybridMultilevel"/>
    <w:tmpl w:val="CAE2F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A4A8B"/>
    <w:multiLevelType w:val="hybridMultilevel"/>
    <w:tmpl w:val="D1568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E331D"/>
    <w:multiLevelType w:val="hybridMultilevel"/>
    <w:tmpl w:val="5A4A418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C3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6569C8"/>
    <w:multiLevelType w:val="hybridMultilevel"/>
    <w:tmpl w:val="C90A2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778C4"/>
    <w:multiLevelType w:val="hybridMultilevel"/>
    <w:tmpl w:val="A88221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F82914"/>
    <w:multiLevelType w:val="hybridMultilevel"/>
    <w:tmpl w:val="2E5E2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C69C6"/>
    <w:multiLevelType w:val="hybridMultilevel"/>
    <w:tmpl w:val="4386E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D7F7F"/>
    <w:multiLevelType w:val="hybridMultilevel"/>
    <w:tmpl w:val="E9F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435F5"/>
    <w:multiLevelType w:val="hybridMultilevel"/>
    <w:tmpl w:val="5FB2B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40D11"/>
    <w:multiLevelType w:val="hybridMultilevel"/>
    <w:tmpl w:val="DB144656"/>
    <w:lvl w:ilvl="0" w:tplc="1B68A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330F5"/>
    <w:multiLevelType w:val="hybridMultilevel"/>
    <w:tmpl w:val="C0FAE7A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3EC168D"/>
    <w:multiLevelType w:val="hybridMultilevel"/>
    <w:tmpl w:val="BCEAD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36825"/>
    <w:multiLevelType w:val="hybridMultilevel"/>
    <w:tmpl w:val="3BD6E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386378"/>
    <w:multiLevelType w:val="hybridMultilevel"/>
    <w:tmpl w:val="75000B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CC6034C"/>
    <w:multiLevelType w:val="hybridMultilevel"/>
    <w:tmpl w:val="691E0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A55D2"/>
    <w:multiLevelType w:val="hybridMultilevel"/>
    <w:tmpl w:val="4B0ED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22"/>
  </w:num>
  <w:num w:numId="4">
    <w:abstractNumId w:val="9"/>
  </w:num>
  <w:num w:numId="5">
    <w:abstractNumId w:val="19"/>
  </w:num>
  <w:num w:numId="6">
    <w:abstractNumId w:val="2"/>
  </w:num>
  <w:num w:numId="7">
    <w:abstractNumId w:val="17"/>
  </w:num>
  <w:num w:numId="8">
    <w:abstractNumId w:val="14"/>
  </w:num>
  <w:num w:numId="9">
    <w:abstractNumId w:val="15"/>
  </w:num>
  <w:num w:numId="10">
    <w:abstractNumId w:val="29"/>
  </w:num>
  <w:num w:numId="11">
    <w:abstractNumId w:val="20"/>
  </w:num>
  <w:num w:numId="12">
    <w:abstractNumId w:val="4"/>
  </w:num>
  <w:num w:numId="13">
    <w:abstractNumId w:val="28"/>
  </w:num>
  <w:num w:numId="14">
    <w:abstractNumId w:val="24"/>
  </w:num>
  <w:num w:numId="15">
    <w:abstractNumId w:val="1"/>
  </w:num>
  <w:num w:numId="16">
    <w:abstractNumId w:val="5"/>
  </w:num>
  <w:num w:numId="17">
    <w:abstractNumId w:val="16"/>
  </w:num>
  <w:num w:numId="18">
    <w:abstractNumId w:val="8"/>
  </w:num>
  <w:num w:numId="19">
    <w:abstractNumId w:val="23"/>
  </w:num>
  <w:num w:numId="20">
    <w:abstractNumId w:val="13"/>
  </w:num>
  <w:num w:numId="21">
    <w:abstractNumId w:val="26"/>
  </w:num>
  <w:num w:numId="22">
    <w:abstractNumId w:val="25"/>
  </w:num>
  <w:num w:numId="23">
    <w:abstractNumId w:val="27"/>
  </w:num>
  <w:num w:numId="24">
    <w:abstractNumId w:val="10"/>
  </w:num>
  <w:num w:numId="25">
    <w:abstractNumId w:val="7"/>
  </w:num>
  <w:num w:numId="26">
    <w:abstractNumId w:val="6"/>
  </w:num>
  <w:num w:numId="27">
    <w:abstractNumId w:val="21"/>
  </w:num>
  <w:num w:numId="28">
    <w:abstractNumId w:val="12"/>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58"/>
    <w:rsid w:val="000922D6"/>
    <w:rsid w:val="00174C8E"/>
    <w:rsid w:val="001918D4"/>
    <w:rsid w:val="00224288"/>
    <w:rsid w:val="003D6E00"/>
    <w:rsid w:val="003E2FB0"/>
    <w:rsid w:val="00426A58"/>
    <w:rsid w:val="00482F3A"/>
    <w:rsid w:val="00494C6B"/>
    <w:rsid w:val="00523E6C"/>
    <w:rsid w:val="005C59C0"/>
    <w:rsid w:val="006178C3"/>
    <w:rsid w:val="00636BBE"/>
    <w:rsid w:val="006571E4"/>
    <w:rsid w:val="00683917"/>
    <w:rsid w:val="006A4662"/>
    <w:rsid w:val="00734E93"/>
    <w:rsid w:val="007C1590"/>
    <w:rsid w:val="0085283E"/>
    <w:rsid w:val="0087147B"/>
    <w:rsid w:val="00890770"/>
    <w:rsid w:val="008F4A56"/>
    <w:rsid w:val="009816F9"/>
    <w:rsid w:val="009B16A3"/>
    <w:rsid w:val="009D4ADD"/>
    <w:rsid w:val="00A73025"/>
    <w:rsid w:val="00AE2724"/>
    <w:rsid w:val="00B22EE6"/>
    <w:rsid w:val="00C46434"/>
    <w:rsid w:val="00C93907"/>
    <w:rsid w:val="00D65DCE"/>
    <w:rsid w:val="00DB3F9B"/>
    <w:rsid w:val="00F178A3"/>
    <w:rsid w:val="00F2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442E23-20AE-4F59-A6D3-667D0078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jc w:val="center"/>
    </w:pPr>
    <w:rPr>
      <w:b/>
      <w:bCs/>
      <w:sz w:val="36"/>
    </w:rPr>
  </w:style>
  <w:style w:type="paragraph" w:styleId="BodyText">
    <w:name w:val="Body Text"/>
    <w:basedOn w:val="Normal"/>
    <w:semiHidden/>
    <w:rPr>
      <w:sz w:val="20"/>
    </w:rPr>
  </w:style>
  <w:style w:type="paragraph" w:styleId="Header">
    <w:name w:val="header"/>
    <w:basedOn w:val="Normal"/>
    <w:semiHidden/>
    <w:pPr>
      <w:tabs>
        <w:tab w:val="right" w:pos="9260"/>
      </w:tabs>
      <w:jc w:val="both"/>
    </w:pPr>
    <w:rPr>
      <w:rFonts w:ascii="Helvetica" w:hAnsi="Helvetica"/>
      <w:szCs w:val="20"/>
    </w:rPr>
  </w:style>
  <w:style w:type="character" w:styleId="FollowedHyperlink">
    <w:name w:val="FollowedHyperlink"/>
    <w:basedOn w:val="DefaultParagraphFont"/>
    <w:uiPriority w:val="99"/>
    <w:semiHidden/>
    <w:unhideWhenUsed/>
    <w:rsid w:val="00F23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tongo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895</Words>
  <Characters>5193</Characters>
  <Application>Microsoft Office Word</Application>
  <DocSecurity>0</DocSecurity>
  <Lines>370</Lines>
  <Paragraphs>196</Paragraphs>
  <ScaleCrop>false</ScaleCrop>
  <HeadingPairs>
    <vt:vector size="2" baseType="variant">
      <vt:variant>
        <vt:lpstr>Title</vt:lpstr>
      </vt:variant>
      <vt:variant>
        <vt:i4>1</vt:i4>
      </vt:variant>
    </vt:vector>
  </HeadingPairs>
  <TitlesOfParts>
    <vt:vector size="1" baseType="lpstr">
      <vt:lpstr>Public Notice</vt:lpstr>
    </vt:vector>
  </TitlesOfParts>
  <Company>Microsoft</Company>
  <LinksUpToDate>false</LinksUpToDate>
  <CharactersWithSpaces>5892</CharactersWithSpaces>
  <SharedDoc>false</SharedDoc>
  <HLinks>
    <vt:vector size="6" baseType="variant">
      <vt:variant>
        <vt:i4>4456476</vt:i4>
      </vt:variant>
      <vt:variant>
        <vt:i4>0</vt:i4>
      </vt:variant>
      <vt:variant>
        <vt:i4>0</vt:i4>
      </vt:variant>
      <vt:variant>
        <vt:i4>5</vt:i4>
      </vt:variant>
      <vt:variant>
        <vt:lpwstr>http://www.newtongov.org/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City Planner</dc:creator>
  <cp:lastModifiedBy>Katrina Davis</cp:lastModifiedBy>
  <cp:revision>8</cp:revision>
  <cp:lastPrinted>2013-01-17T15:11:00Z</cp:lastPrinted>
  <dcterms:created xsi:type="dcterms:W3CDTF">2022-02-25T16:04:00Z</dcterms:created>
  <dcterms:modified xsi:type="dcterms:W3CDTF">2022-02-25T16:10:00Z</dcterms:modified>
</cp:coreProperties>
</file>